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C9" w:rsidRPr="001E01C9" w:rsidRDefault="001E01C9" w:rsidP="001E01C9">
      <w:pPr>
        <w:jc w:val="center"/>
        <w:rPr>
          <w:rStyle w:val="Emphasis"/>
          <w:rFonts w:asciiTheme="majorBidi" w:hAnsiTheme="majorBidi" w:cstheme="majorBidi"/>
          <w:b w:val="0"/>
          <w:bCs w:val="0"/>
          <w:color w:val="222222"/>
          <w:sz w:val="24"/>
          <w:szCs w:val="24"/>
        </w:rPr>
      </w:pPr>
      <w:r w:rsidRPr="001E01C9">
        <w:rPr>
          <w:rStyle w:val="Emphasis"/>
          <w:rFonts w:asciiTheme="majorBidi" w:hAnsiTheme="majorBidi" w:cstheme="majorBidi"/>
          <w:b w:val="0"/>
          <w:bCs w:val="0"/>
          <w:color w:val="222222"/>
          <w:sz w:val="24"/>
          <w:szCs w:val="24"/>
        </w:rPr>
        <w:t xml:space="preserve">Kodály </w:t>
      </w:r>
      <w:r w:rsidR="002E4D7F">
        <w:rPr>
          <w:rStyle w:val="Emphasis"/>
          <w:rFonts w:asciiTheme="majorBidi" w:hAnsiTheme="majorBidi" w:cstheme="majorBidi"/>
          <w:b w:val="0"/>
          <w:bCs w:val="0"/>
          <w:color w:val="222222"/>
          <w:sz w:val="24"/>
          <w:szCs w:val="24"/>
        </w:rPr>
        <w:t xml:space="preserve">Lesson </w:t>
      </w:r>
      <w:bookmarkStart w:id="0" w:name="_GoBack"/>
      <w:bookmarkEnd w:id="0"/>
    </w:p>
    <w:p w:rsidR="001E01C9" w:rsidRPr="001E01C9" w:rsidRDefault="001E01C9" w:rsidP="001E01C9">
      <w:pPr>
        <w:jc w:val="center"/>
        <w:rPr>
          <w:rStyle w:val="Emphasis"/>
          <w:rFonts w:asciiTheme="majorBidi" w:hAnsiTheme="majorBidi" w:cstheme="majorBidi"/>
          <w:b w:val="0"/>
          <w:bCs w:val="0"/>
          <w:color w:val="222222"/>
          <w:sz w:val="24"/>
          <w:szCs w:val="24"/>
        </w:rPr>
      </w:pPr>
      <w:r w:rsidRPr="001E01C9">
        <w:rPr>
          <w:rStyle w:val="Emphasis"/>
          <w:rFonts w:asciiTheme="majorBidi" w:hAnsiTheme="majorBidi" w:cstheme="majorBidi"/>
          <w:b w:val="0"/>
          <w:bCs w:val="0"/>
          <w:color w:val="222222"/>
          <w:sz w:val="24"/>
          <w:szCs w:val="24"/>
        </w:rPr>
        <w:t>Pedagogical Sequence Outline</w:t>
      </w:r>
    </w:p>
    <w:p w:rsidR="001E01C9" w:rsidRPr="001E01C9" w:rsidRDefault="001E01C9" w:rsidP="001E01C9">
      <w:pPr>
        <w:rPr>
          <w:rStyle w:val="Emphasis"/>
          <w:rFonts w:asciiTheme="majorBidi" w:hAnsiTheme="majorBidi" w:cstheme="majorBidi"/>
          <w:b w:val="0"/>
          <w:bCs w:val="0"/>
          <w:color w:val="222222"/>
          <w:sz w:val="24"/>
          <w:szCs w:val="24"/>
        </w:rPr>
      </w:pPr>
      <w:r w:rsidRPr="001E01C9">
        <w:rPr>
          <w:rStyle w:val="Emphasis"/>
          <w:rFonts w:asciiTheme="majorBidi" w:hAnsiTheme="majorBidi" w:cstheme="majorBidi"/>
          <w:b w:val="0"/>
          <w:bCs w:val="0"/>
          <w:color w:val="222222"/>
          <w:sz w:val="24"/>
          <w:szCs w:val="24"/>
        </w:rPr>
        <w:t>Yeji Yoon</w:t>
      </w:r>
      <w:r w:rsidRPr="001E01C9">
        <w:rPr>
          <w:rStyle w:val="Emphasis"/>
          <w:rFonts w:asciiTheme="majorBidi" w:hAnsiTheme="majorBidi" w:cstheme="majorBidi"/>
          <w:b w:val="0"/>
          <w:bCs w:val="0"/>
          <w:color w:val="222222"/>
          <w:sz w:val="24"/>
          <w:szCs w:val="24"/>
        </w:rPr>
        <w:tab/>
      </w:r>
      <w:r w:rsidRPr="001E01C9">
        <w:rPr>
          <w:rStyle w:val="Emphasis"/>
          <w:rFonts w:asciiTheme="majorBidi" w:hAnsiTheme="majorBidi" w:cstheme="majorBidi"/>
          <w:b w:val="0"/>
          <w:bCs w:val="0"/>
          <w:color w:val="222222"/>
          <w:sz w:val="24"/>
          <w:szCs w:val="24"/>
        </w:rPr>
        <w:tab/>
      </w:r>
      <w:r w:rsidRPr="001E01C9">
        <w:rPr>
          <w:rStyle w:val="Emphasis"/>
          <w:rFonts w:asciiTheme="majorBidi" w:hAnsiTheme="majorBidi" w:cstheme="majorBidi"/>
          <w:b w:val="0"/>
          <w:bCs w:val="0"/>
          <w:color w:val="222222"/>
          <w:sz w:val="24"/>
          <w:szCs w:val="24"/>
        </w:rPr>
        <w:tab/>
      </w:r>
      <w:r w:rsidRPr="001E01C9">
        <w:rPr>
          <w:rStyle w:val="Emphasis"/>
          <w:rFonts w:asciiTheme="majorBidi" w:hAnsiTheme="majorBidi" w:cstheme="majorBidi"/>
          <w:b w:val="0"/>
          <w:bCs w:val="0"/>
          <w:color w:val="222222"/>
          <w:sz w:val="24"/>
          <w:szCs w:val="24"/>
        </w:rPr>
        <w:tab/>
      </w:r>
      <w:r w:rsidRPr="001E01C9">
        <w:rPr>
          <w:rStyle w:val="Emphasis"/>
          <w:rFonts w:asciiTheme="majorBidi" w:hAnsiTheme="majorBidi" w:cstheme="majorBidi"/>
          <w:b w:val="0"/>
          <w:bCs w:val="0"/>
          <w:color w:val="222222"/>
          <w:sz w:val="24"/>
          <w:szCs w:val="24"/>
        </w:rPr>
        <w:tab/>
      </w:r>
      <w:r w:rsidRPr="001E01C9">
        <w:rPr>
          <w:rStyle w:val="Emphasis"/>
          <w:rFonts w:asciiTheme="majorBidi" w:hAnsiTheme="majorBidi" w:cstheme="majorBidi"/>
          <w:b w:val="0"/>
          <w:bCs w:val="0"/>
          <w:color w:val="222222"/>
          <w:sz w:val="24"/>
          <w:szCs w:val="24"/>
        </w:rPr>
        <w:tab/>
        <w:t>Musical Concept of Sixteenth Notes</w:t>
      </w:r>
    </w:p>
    <w:p w:rsidR="001E01C9" w:rsidRPr="001E01C9" w:rsidRDefault="001E01C9" w:rsidP="001E01C9">
      <w:pPr>
        <w:rPr>
          <w:rStyle w:val="Emphasis"/>
          <w:rFonts w:asciiTheme="majorBidi" w:hAnsiTheme="majorBidi" w:cstheme="majorBidi"/>
          <w:b w:val="0"/>
          <w:bCs w:val="0"/>
          <w:color w:val="222222"/>
          <w:sz w:val="24"/>
          <w:szCs w:val="24"/>
        </w:rPr>
      </w:pPr>
    </w:p>
    <w:p w:rsidR="001E01C9" w:rsidRPr="001E01C9" w:rsidRDefault="001E01C9" w:rsidP="001E01C9">
      <w:pPr>
        <w:rPr>
          <w:rStyle w:val="Emphasis"/>
          <w:rFonts w:asciiTheme="majorBidi" w:hAnsiTheme="majorBidi" w:cstheme="majorBidi"/>
          <w:b w:val="0"/>
          <w:bCs w:val="0"/>
          <w:color w:val="222222"/>
          <w:sz w:val="24"/>
          <w:szCs w:val="24"/>
        </w:rPr>
      </w:pPr>
      <w:r w:rsidRPr="001E01C9">
        <w:rPr>
          <w:rStyle w:val="Emphasis"/>
          <w:rFonts w:asciiTheme="majorBidi" w:hAnsiTheme="majorBidi" w:cstheme="majorBidi"/>
          <w:b w:val="0"/>
          <w:bCs w:val="0"/>
          <w:color w:val="222222"/>
          <w:sz w:val="24"/>
          <w:szCs w:val="24"/>
        </w:rPr>
        <w:t xml:space="preserve"> </w:t>
      </w:r>
    </w:p>
    <w:p w:rsidR="001E01C9" w:rsidRPr="001E01C9" w:rsidRDefault="001E01C9" w:rsidP="001E01C9">
      <w:pPr>
        <w:rPr>
          <w:rStyle w:val="Emphasis"/>
          <w:rFonts w:asciiTheme="majorBidi" w:hAnsiTheme="majorBidi" w:cstheme="majorBidi"/>
          <w:b w:val="0"/>
          <w:bCs w:val="0"/>
          <w:color w:val="222222"/>
          <w:sz w:val="24"/>
          <w:szCs w:val="24"/>
        </w:rPr>
      </w:pPr>
      <w:r w:rsidRPr="001E01C9">
        <w:rPr>
          <w:rStyle w:val="Emphasis"/>
          <w:rFonts w:asciiTheme="majorBidi" w:hAnsiTheme="majorBidi" w:cstheme="majorBidi"/>
          <w:b w:val="0"/>
          <w:bCs w:val="0"/>
          <w:color w:val="222222"/>
          <w:sz w:val="24"/>
          <w:szCs w:val="24"/>
        </w:rPr>
        <w:t>Possible Musical Material for Concept:</w:t>
      </w:r>
    </w:p>
    <w:p w:rsidR="001E01C9" w:rsidRDefault="001E01C9" w:rsidP="001E01C9">
      <w:pPr>
        <w:rPr>
          <w:rStyle w:val="Emphasis"/>
          <w:rFonts w:asciiTheme="majorBidi" w:hAnsiTheme="majorBidi" w:cstheme="majorBidi"/>
          <w:b w:val="0"/>
          <w:bCs w:val="0"/>
          <w:color w:val="222222"/>
          <w:sz w:val="24"/>
          <w:szCs w:val="24"/>
        </w:rPr>
      </w:pPr>
      <w:r w:rsidRPr="001E01C9">
        <w:rPr>
          <w:rStyle w:val="Emphasis"/>
          <w:rFonts w:asciiTheme="majorBidi" w:hAnsiTheme="majorBidi" w:cstheme="majorBidi"/>
          <w:b w:val="0"/>
          <w:bCs w:val="0"/>
          <w:color w:val="222222"/>
          <w:sz w:val="24"/>
          <w:szCs w:val="24"/>
        </w:rPr>
        <w:t xml:space="preserve">“Old Brass Wagon” song </w:t>
      </w:r>
    </w:p>
    <w:p w:rsidR="001E01C9" w:rsidRDefault="001E01C9" w:rsidP="001E01C9">
      <w:pPr>
        <w:rPr>
          <w:rStyle w:val="Emphasis"/>
          <w:rFonts w:asciiTheme="majorBidi" w:hAnsiTheme="majorBidi" w:cstheme="majorBidi"/>
          <w:b w:val="0"/>
          <w:bCs w:val="0"/>
          <w:color w:val="222222"/>
          <w:sz w:val="24"/>
          <w:szCs w:val="24"/>
        </w:rPr>
      </w:pPr>
    </w:p>
    <w:p w:rsidR="00B106E6" w:rsidRDefault="00D144EE" w:rsidP="001E01C9">
      <w:pPr>
        <w:rPr>
          <w:rStyle w:val="Emphasis"/>
          <w:rFonts w:asciiTheme="majorBidi" w:hAnsiTheme="majorBidi" w:cstheme="majorBidi"/>
          <w:b w:val="0"/>
          <w:bCs w:val="0"/>
          <w:color w:val="222222"/>
          <w:sz w:val="24"/>
          <w:szCs w:val="24"/>
        </w:rPr>
      </w:pPr>
      <w:r w:rsidRPr="00D144EE">
        <w:rPr>
          <w:rFonts w:asciiTheme="majorBidi" w:hAnsiTheme="majorBidi" w:cstheme="majorBidi"/>
          <w:noProof/>
          <w:color w:val="222222"/>
          <w:sz w:val="24"/>
          <w:szCs w:val="24"/>
          <w:lang w:eastAsia="en-US"/>
        </w:rPr>
        <w:drawing>
          <wp:inline distT="0" distB="0" distL="0" distR="0" wp14:anchorId="5BD1CFCF" wp14:editId="1B1E1676">
            <wp:extent cx="5943600" cy="2618740"/>
            <wp:effectExtent l="0" t="0" r="0" b="0"/>
            <wp:docPr id="1026" name="Picture 2" descr="http://aswelementarymusic.weebly.com/uploads/9/1/0/6/9106948/old_brass_w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aswelementarymusic.weebly.com/uploads/9/1/0/6/9106948/old_brass_wag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18740"/>
                    </a:xfrm>
                    <a:prstGeom prst="rect">
                      <a:avLst/>
                    </a:prstGeom>
                    <a:noFill/>
                    <a:extLst/>
                  </pic:spPr>
                </pic:pic>
              </a:graphicData>
            </a:graphic>
          </wp:inline>
        </w:drawing>
      </w:r>
    </w:p>
    <w:p w:rsidR="00B106E6" w:rsidRDefault="00B106E6" w:rsidP="001E01C9">
      <w:pPr>
        <w:rPr>
          <w:rStyle w:val="Emphasis"/>
          <w:rFonts w:asciiTheme="majorBidi" w:hAnsiTheme="majorBidi" w:cstheme="majorBidi"/>
          <w:b w:val="0"/>
          <w:bCs w:val="0"/>
          <w:color w:val="222222"/>
          <w:sz w:val="24"/>
          <w:szCs w:val="24"/>
        </w:rPr>
      </w:pPr>
    </w:p>
    <w:p w:rsidR="00B106E6" w:rsidRDefault="001E01C9" w:rsidP="001E01C9">
      <w:pPr>
        <w:pStyle w:val="ListParagraph"/>
        <w:numPr>
          <w:ilvl w:val="0"/>
          <w:numId w:val="1"/>
        </w:numPr>
        <w:rPr>
          <w:rStyle w:val="Emphasis"/>
          <w:rFonts w:asciiTheme="majorBidi" w:hAnsiTheme="majorBidi" w:cstheme="majorBidi"/>
          <w:b w:val="0"/>
          <w:bCs w:val="0"/>
          <w:color w:val="222222"/>
          <w:sz w:val="24"/>
          <w:szCs w:val="24"/>
        </w:rPr>
      </w:pPr>
      <w:r w:rsidRPr="00B106E6">
        <w:rPr>
          <w:rStyle w:val="Emphasis"/>
          <w:rFonts w:asciiTheme="majorBidi" w:hAnsiTheme="majorBidi" w:cstheme="majorBidi"/>
          <w:b w:val="0"/>
          <w:bCs w:val="0"/>
          <w:color w:val="222222"/>
          <w:sz w:val="24"/>
          <w:szCs w:val="24"/>
        </w:rPr>
        <w:t>Preparatory Activities:</w:t>
      </w:r>
    </w:p>
    <w:p w:rsidR="00B106E6" w:rsidRDefault="00B106E6" w:rsidP="00B106E6">
      <w:pPr>
        <w:pStyle w:val="ListParagraph"/>
        <w:numPr>
          <w:ilvl w:val="1"/>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Dancing “Old Brass Wagon”</w:t>
      </w:r>
    </w:p>
    <w:p w:rsidR="00EE5593" w:rsidRDefault="00EE5593" w:rsidP="00100E11">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The teacher will warm up by having students echo back two beat pattern composed of quarter note, eighth notes, and sixteenth notes on rhythm syllables.</w:t>
      </w:r>
    </w:p>
    <w:p w:rsidR="001E01C9" w:rsidRDefault="00DD1A65" w:rsidP="00100E11">
      <w:pPr>
        <w:pStyle w:val="ListParagraph"/>
        <w:numPr>
          <w:ilvl w:val="2"/>
          <w:numId w:val="1"/>
        </w:numPr>
        <w:rPr>
          <w:rStyle w:val="Emphasis"/>
          <w:rFonts w:asciiTheme="majorBidi" w:hAnsiTheme="majorBidi" w:cstheme="majorBidi"/>
          <w:b w:val="0"/>
          <w:bCs w:val="0"/>
          <w:color w:val="222222"/>
          <w:sz w:val="24"/>
          <w:szCs w:val="24"/>
        </w:rPr>
      </w:pPr>
      <w:r w:rsidRPr="00B106E6">
        <w:rPr>
          <w:rStyle w:val="Emphasis"/>
          <w:rFonts w:asciiTheme="majorBidi" w:hAnsiTheme="majorBidi" w:cstheme="majorBidi"/>
          <w:b w:val="0"/>
          <w:bCs w:val="0"/>
          <w:color w:val="222222"/>
          <w:sz w:val="24"/>
          <w:szCs w:val="24"/>
        </w:rPr>
        <w:t>The teacher will have students echo back the rhythm of “Old Brass Wagon</w:t>
      </w:r>
      <w:r w:rsidR="00B106E6">
        <w:rPr>
          <w:rStyle w:val="Emphasis"/>
          <w:rFonts w:asciiTheme="majorBidi" w:hAnsiTheme="majorBidi" w:cstheme="majorBidi"/>
          <w:b w:val="0"/>
          <w:bCs w:val="0"/>
          <w:color w:val="222222"/>
          <w:sz w:val="24"/>
          <w:szCs w:val="24"/>
        </w:rPr>
        <w:t xml:space="preserve">” on </w:t>
      </w:r>
      <w:r w:rsidR="00100E11">
        <w:rPr>
          <w:rStyle w:val="Emphasis"/>
          <w:rFonts w:asciiTheme="majorBidi" w:hAnsiTheme="majorBidi" w:cstheme="majorBidi"/>
          <w:b w:val="0"/>
          <w:bCs w:val="0"/>
          <w:color w:val="222222"/>
          <w:sz w:val="24"/>
          <w:szCs w:val="24"/>
        </w:rPr>
        <w:t>rhythm syllables.</w:t>
      </w:r>
    </w:p>
    <w:p w:rsidR="00EE5593" w:rsidRPr="00B106E6" w:rsidRDefault="00EE5593" w:rsidP="00100E11">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The teacher will add in the lyrics to the song.</w:t>
      </w:r>
    </w:p>
    <w:p w:rsidR="00DD1A65" w:rsidRDefault="00DD1A65" w:rsidP="00B106E6">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 xml:space="preserve">Once the students are able to chant the song, I will have them stand up and for a single circle.  </w:t>
      </w:r>
    </w:p>
    <w:p w:rsidR="001E01C9" w:rsidRDefault="0065326C" w:rsidP="00B106E6">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 xml:space="preserve">The teacher will teach the dance.  After getting into a circle, everyone will hold hands.  On verse one, they will circle to the left.  On verse two, they </w:t>
      </w:r>
      <w:r>
        <w:rPr>
          <w:rStyle w:val="Emphasis"/>
          <w:rFonts w:asciiTheme="majorBidi" w:hAnsiTheme="majorBidi" w:cstheme="majorBidi"/>
          <w:b w:val="0"/>
          <w:bCs w:val="0"/>
          <w:color w:val="222222"/>
          <w:sz w:val="24"/>
          <w:szCs w:val="24"/>
        </w:rPr>
        <w:lastRenderedPageBreak/>
        <w:t xml:space="preserve">will circle to the right. On verse three, they will circle around with their partner.  On verse four, </w:t>
      </w:r>
      <w:r w:rsidR="00B106E6">
        <w:rPr>
          <w:rStyle w:val="Emphasis"/>
          <w:rFonts w:asciiTheme="majorBidi" w:hAnsiTheme="majorBidi" w:cstheme="majorBidi"/>
          <w:b w:val="0"/>
          <w:bCs w:val="0"/>
          <w:color w:val="222222"/>
          <w:sz w:val="24"/>
          <w:szCs w:val="24"/>
        </w:rPr>
        <w:t xml:space="preserve">they will march in their place. </w:t>
      </w:r>
    </w:p>
    <w:p w:rsidR="00B106E6" w:rsidRDefault="00B106E6" w:rsidP="00B106E6">
      <w:pPr>
        <w:pStyle w:val="ListParagraph"/>
        <w:numPr>
          <w:ilvl w:val="1"/>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Singing “Old Brass Wagon”</w:t>
      </w:r>
    </w:p>
    <w:p w:rsidR="00B106E6" w:rsidRDefault="00B106E6" w:rsidP="00100E11">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T</w:t>
      </w:r>
      <w:r w:rsidR="00205B8E">
        <w:rPr>
          <w:rStyle w:val="Emphasis"/>
          <w:rFonts w:asciiTheme="majorBidi" w:hAnsiTheme="majorBidi" w:cstheme="majorBidi"/>
          <w:b w:val="0"/>
          <w:bCs w:val="0"/>
          <w:color w:val="222222"/>
          <w:sz w:val="24"/>
          <w:szCs w:val="24"/>
        </w:rPr>
        <w:t>he t</w:t>
      </w:r>
      <w:r>
        <w:rPr>
          <w:rStyle w:val="Emphasis"/>
          <w:rFonts w:asciiTheme="majorBidi" w:hAnsiTheme="majorBidi" w:cstheme="majorBidi"/>
          <w:b w:val="0"/>
          <w:bCs w:val="0"/>
          <w:color w:val="222222"/>
          <w:sz w:val="24"/>
          <w:szCs w:val="24"/>
        </w:rPr>
        <w:t xml:space="preserve">eacher will say the rhythm of old brass wagon on </w:t>
      </w:r>
      <w:r w:rsidR="00100E11">
        <w:rPr>
          <w:rStyle w:val="Emphasis"/>
          <w:rFonts w:asciiTheme="majorBidi" w:hAnsiTheme="majorBidi" w:cstheme="majorBidi"/>
          <w:b w:val="0"/>
          <w:bCs w:val="0"/>
          <w:color w:val="222222"/>
          <w:sz w:val="24"/>
          <w:szCs w:val="24"/>
        </w:rPr>
        <w:t>rhythm syllables</w:t>
      </w:r>
      <w:r>
        <w:rPr>
          <w:rStyle w:val="Emphasis"/>
          <w:rFonts w:asciiTheme="majorBidi" w:hAnsiTheme="majorBidi" w:cstheme="majorBidi"/>
          <w:b w:val="0"/>
          <w:bCs w:val="0"/>
          <w:color w:val="222222"/>
          <w:sz w:val="24"/>
          <w:szCs w:val="24"/>
        </w:rPr>
        <w:t xml:space="preserve"> and have students recognize the song.  </w:t>
      </w:r>
    </w:p>
    <w:p w:rsidR="00B106E6" w:rsidRDefault="00B106E6" w:rsidP="00B106E6">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T</w:t>
      </w:r>
      <w:r w:rsidR="00205B8E">
        <w:rPr>
          <w:rStyle w:val="Emphasis"/>
          <w:rFonts w:asciiTheme="majorBidi" w:hAnsiTheme="majorBidi" w:cstheme="majorBidi"/>
          <w:b w:val="0"/>
          <w:bCs w:val="0"/>
          <w:color w:val="222222"/>
          <w:sz w:val="24"/>
          <w:szCs w:val="24"/>
        </w:rPr>
        <w:t>he t</w:t>
      </w:r>
      <w:r>
        <w:rPr>
          <w:rStyle w:val="Emphasis"/>
          <w:rFonts w:asciiTheme="majorBidi" w:hAnsiTheme="majorBidi" w:cstheme="majorBidi"/>
          <w:b w:val="0"/>
          <w:bCs w:val="0"/>
          <w:color w:val="222222"/>
          <w:sz w:val="24"/>
          <w:szCs w:val="24"/>
        </w:rPr>
        <w:t xml:space="preserve">eacher will have students chant the whole song.  </w:t>
      </w:r>
    </w:p>
    <w:p w:rsidR="00B106E6" w:rsidRDefault="00B106E6" w:rsidP="00B106E6">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T</w:t>
      </w:r>
      <w:r w:rsidR="00205B8E">
        <w:rPr>
          <w:rStyle w:val="Emphasis"/>
          <w:rFonts w:asciiTheme="majorBidi" w:hAnsiTheme="majorBidi" w:cstheme="majorBidi"/>
          <w:b w:val="0"/>
          <w:bCs w:val="0"/>
          <w:color w:val="222222"/>
          <w:sz w:val="24"/>
          <w:szCs w:val="24"/>
        </w:rPr>
        <w:t>he t</w:t>
      </w:r>
      <w:r>
        <w:rPr>
          <w:rStyle w:val="Emphasis"/>
          <w:rFonts w:asciiTheme="majorBidi" w:hAnsiTheme="majorBidi" w:cstheme="majorBidi"/>
          <w:b w:val="0"/>
          <w:bCs w:val="0"/>
          <w:color w:val="222222"/>
          <w:sz w:val="24"/>
          <w:szCs w:val="24"/>
        </w:rPr>
        <w:t xml:space="preserve">eacher will teach the melody of the song by rote.  Students will echo back the melody by phrase.  </w:t>
      </w:r>
    </w:p>
    <w:p w:rsidR="00B106E6" w:rsidRDefault="00B106E6" w:rsidP="00B106E6">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 xml:space="preserve">Once students know the song, they will dance to the song.  </w:t>
      </w:r>
    </w:p>
    <w:p w:rsidR="00100E11" w:rsidRDefault="00100E11" w:rsidP="00100E11">
      <w:pPr>
        <w:pStyle w:val="ListParagraph"/>
        <w:numPr>
          <w:ilvl w:val="0"/>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Presentation Sequence”</w:t>
      </w:r>
    </w:p>
    <w:p w:rsidR="00100E11" w:rsidRDefault="00100E11" w:rsidP="00100E11">
      <w:pPr>
        <w:pStyle w:val="ListParagraph"/>
        <w:numPr>
          <w:ilvl w:val="1"/>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Aural (Conceptual Awareness)</w:t>
      </w:r>
    </w:p>
    <w:p w:rsidR="00DD78C2" w:rsidRDefault="00100E11" w:rsidP="00100E11">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 xml:space="preserve">The </w:t>
      </w:r>
      <w:r w:rsidR="00DD78C2">
        <w:rPr>
          <w:rStyle w:val="Emphasis"/>
          <w:rFonts w:asciiTheme="majorBidi" w:hAnsiTheme="majorBidi" w:cstheme="majorBidi"/>
          <w:b w:val="0"/>
          <w:bCs w:val="0"/>
          <w:color w:val="222222"/>
          <w:sz w:val="24"/>
          <w:szCs w:val="24"/>
        </w:rPr>
        <w:t xml:space="preserve">teacher will chant the rhythm of the song and have students guess what song it is.  </w:t>
      </w:r>
    </w:p>
    <w:p w:rsidR="00100E11" w:rsidRDefault="00DD78C2" w:rsidP="00DD78C2">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Then, the students will echo-</w:t>
      </w:r>
      <w:r w:rsidR="00100E11">
        <w:rPr>
          <w:rStyle w:val="Emphasis"/>
          <w:rFonts w:asciiTheme="majorBidi" w:hAnsiTheme="majorBidi" w:cstheme="majorBidi"/>
          <w:b w:val="0"/>
          <w:bCs w:val="0"/>
          <w:color w:val="222222"/>
          <w:sz w:val="24"/>
          <w:szCs w:val="24"/>
        </w:rPr>
        <w:t xml:space="preserve">chant the rhythm </w:t>
      </w:r>
      <w:r>
        <w:rPr>
          <w:rStyle w:val="Emphasis"/>
          <w:rFonts w:asciiTheme="majorBidi" w:hAnsiTheme="majorBidi" w:cstheme="majorBidi"/>
          <w:b w:val="0"/>
          <w:bCs w:val="0"/>
          <w:color w:val="222222"/>
          <w:sz w:val="24"/>
          <w:szCs w:val="24"/>
        </w:rPr>
        <w:t xml:space="preserve">of the song “Old Brass Wagon” </w:t>
      </w:r>
      <w:r w:rsidR="00100E11" w:rsidRPr="00DD78C2">
        <w:rPr>
          <w:rStyle w:val="Emphasis"/>
          <w:rFonts w:asciiTheme="majorBidi" w:hAnsiTheme="majorBidi" w:cstheme="majorBidi"/>
          <w:b w:val="0"/>
          <w:bCs w:val="0"/>
          <w:color w:val="222222"/>
          <w:sz w:val="24"/>
          <w:szCs w:val="24"/>
        </w:rPr>
        <w:t xml:space="preserve">on rhythm syllables. </w:t>
      </w:r>
    </w:p>
    <w:p w:rsidR="00DD78C2" w:rsidRPr="00DD78C2" w:rsidRDefault="00DD78C2" w:rsidP="00DD78C2">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 xml:space="preserve">The students will sing the whole song once. </w:t>
      </w:r>
    </w:p>
    <w:p w:rsidR="00257EF5" w:rsidRDefault="00257EF5" w:rsidP="00257EF5">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Then, students will dance to the song while singing with lyrics.</w:t>
      </w:r>
    </w:p>
    <w:p w:rsidR="00100E11" w:rsidRDefault="00100E11" w:rsidP="00100E11">
      <w:pPr>
        <w:pStyle w:val="ListParagraph"/>
        <w:numPr>
          <w:ilvl w:val="1"/>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Visual (Iconic—Symbolic)</w:t>
      </w:r>
    </w:p>
    <w:p w:rsidR="00100E11" w:rsidRDefault="00205B8E" w:rsidP="00205B8E">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The s</w:t>
      </w:r>
      <w:r w:rsidR="00257EF5">
        <w:rPr>
          <w:rStyle w:val="Emphasis"/>
          <w:rFonts w:asciiTheme="majorBidi" w:hAnsiTheme="majorBidi" w:cstheme="majorBidi"/>
          <w:b w:val="0"/>
          <w:bCs w:val="0"/>
          <w:color w:val="222222"/>
          <w:sz w:val="24"/>
          <w:szCs w:val="24"/>
        </w:rPr>
        <w:t xml:space="preserve">tudents will echo-chant the rhythm of the song “Old Brass Wagon”. </w:t>
      </w:r>
    </w:p>
    <w:p w:rsidR="00257EF5" w:rsidRDefault="00257EF5" w:rsidP="00100E11">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 xml:space="preserve">The teacher will point to the rhythm on the board as he leads the class to echo-chant. </w:t>
      </w:r>
    </w:p>
    <w:p w:rsidR="00257EF5" w:rsidRDefault="00257EF5" w:rsidP="00205B8E">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T</w:t>
      </w:r>
      <w:r w:rsidR="00205B8E">
        <w:rPr>
          <w:rStyle w:val="Emphasis"/>
          <w:rFonts w:asciiTheme="majorBidi" w:hAnsiTheme="majorBidi" w:cstheme="majorBidi"/>
          <w:b w:val="0"/>
          <w:bCs w:val="0"/>
          <w:color w:val="222222"/>
          <w:sz w:val="24"/>
          <w:szCs w:val="24"/>
        </w:rPr>
        <w:t>he t</w:t>
      </w:r>
      <w:r>
        <w:rPr>
          <w:rStyle w:val="Emphasis"/>
          <w:rFonts w:asciiTheme="majorBidi" w:hAnsiTheme="majorBidi" w:cstheme="majorBidi"/>
          <w:b w:val="0"/>
          <w:bCs w:val="0"/>
          <w:color w:val="222222"/>
          <w:sz w:val="24"/>
          <w:szCs w:val="24"/>
        </w:rPr>
        <w:t xml:space="preserve">eacher </w:t>
      </w:r>
      <w:r w:rsidR="00205B8E">
        <w:rPr>
          <w:rStyle w:val="Emphasis"/>
          <w:rFonts w:asciiTheme="majorBidi" w:hAnsiTheme="majorBidi" w:cstheme="majorBidi"/>
          <w:b w:val="0"/>
          <w:bCs w:val="0"/>
          <w:color w:val="222222"/>
          <w:sz w:val="24"/>
          <w:szCs w:val="24"/>
        </w:rPr>
        <w:t>will point to the quarter note and ask what it is called.  The students will be able to answer.</w:t>
      </w:r>
    </w:p>
    <w:p w:rsidR="00205B8E" w:rsidRDefault="00205B8E" w:rsidP="00100E11">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 xml:space="preserve">The teacher will point to the eighth note and ask what it is called. The students will be able to answer. </w:t>
      </w:r>
    </w:p>
    <w:p w:rsidR="00205B8E" w:rsidRDefault="00205B8E" w:rsidP="00100E11">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 xml:space="preserve">The teacher will point to the sixteenth note and ask what it is called. The students won’t know what it is called for they haven’t learned it yet.  The teacher will tell them it is called sixteenth notes.  </w:t>
      </w:r>
    </w:p>
    <w:p w:rsidR="00205B8E" w:rsidRDefault="00205B8E" w:rsidP="00100E11">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 xml:space="preserve">They will echo back the rhythm using quarter note, eighth note, and sixteenth note.  </w:t>
      </w:r>
    </w:p>
    <w:p w:rsidR="00DD78C2" w:rsidRDefault="00DD78C2" w:rsidP="00100E11">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 xml:space="preserve">They will sing the song and clap only the sixteenth notes. </w:t>
      </w:r>
    </w:p>
    <w:p w:rsidR="00BC3E3F" w:rsidRDefault="00BC3E3F" w:rsidP="00BC3E3F">
      <w:pPr>
        <w:pStyle w:val="ListParagraph"/>
        <w:numPr>
          <w:ilvl w:val="0"/>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Practice</w:t>
      </w:r>
    </w:p>
    <w:p w:rsidR="00BC3E3F" w:rsidRDefault="00431F72" w:rsidP="00BC3E3F">
      <w:pPr>
        <w:pStyle w:val="ListParagraph"/>
        <w:numPr>
          <w:ilvl w:val="1"/>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Sight-reading</w:t>
      </w:r>
    </w:p>
    <w:p w:rsidR="00431F72" w:rsidRDefault="00431F72" w:rsidP="00431F72">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Teacher will have students echo back the rhythm using quarter note, eigh</w:t>
      </w:r>
      <w:r w:rsidR="00DD78C2">
        <w:rPr>
          <w:rStyle w:val="Emphasis"/>
          <w:rFonts w:asciiTheme="majorBidi" w:hAnsiTheme="majorBidi" w:cstheme="majorBidi"/>
          <w:b w:val="0"/>
          <w:bCs w:val="0"/>
          <w:color w:val="222222"/>
          <w:sz w:val="24"/>
          <w:szCs w:val="24"/>
        </w:rPr>
        <w:t>th note, and sixteenth note on “ta”.</w:t>
      </w:r>
      <w:r>
        <w:rPr>
          <w:rStyle w:val="Emphasis"/>
          <w:rFonts w:asciiTheme="majorBidi" w:hAnsiTheme="majorBidi" w:cstheme="majorBidi"/>
          <w:b w:val="0"/>
          <w:bCs w:val="0"/>
          <w:color w:val="222222"/>
          <w:sz w:val="24"/>
          <w:szCs w:val="24"/>
        </w:rPr>
        <w:t xml:space="preserve"> </w:t>
      </w:r>
    </w:p>
    <w:p w:rsidR="00431F72" w:rsidRDefault="00431F72" w:rsidP="00431F72">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 xml:space="preserve">Teacher will ask students what we called each rhythm.  (a quarter note, eighth note, sixteenth note). </w:t>
      </w:r>
    </w:p>
    <w:p w:rsidR="00431F72" w:rsidRDefault="00431F72" w:rsidP="00431F72">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 xml:space="preserve">Teacher will also ask students what the rhythmic syllables were for each rhythm. </w:t>
      </w:r>
    </w:p>
    <w:p w:rsidR="00431F72" w:rsidRPr="00431F72" w:rsidRDefault="00431F72" w:rsidP="00431F72">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Then, teacher will have couple echo-chant exercises on rhythmic syllables.</w:t>
      </w:r>
    </w:p>
    <w:p w:rsidR="00BC3E3F" w:rsidRDefault="00BC3E3F" w:rsidP="00BC3E3F">
      <w:pPr>
        <w:pStyle w:val="ListParagraph"/>
        <w:numPr>
          <w:ilvl w:val="1"/>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lastRenderedPageBreak/>
        <w:t>Improvisation of rhythm</w:t>
      </w:r>
    </w:p>
    <w:p w:rsidR="00431F72" w:rsidRDefault="00431F72" w:rsidP="00431F72">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 xml:space="preserve">The teacher will sing the “Old Brass Wagon” on la and have students guess what song it is. </w:t>
      </w:r>
    </w:p>
    <w:p w:rsidR="00431F72" w:rsidRDefault="00431F72" w:rsidP="00431F72">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 xml:space="preserve">Then, teacher will ask the students, “What different rhythms are in the song?”  </w:t>
      </w:r>
    </w:p>
    <w:p w:rsidR="00431F72" w:rsidRDefault="00431F72" w:rsidP="00431F72">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 xml:space="preserve">The students will answer, “Quarter note, eighth note, and sixteenth note.” </w:t>
      </w:r>
    </w:p>
    <w:p w:rsidR="00431F72" w:rsidRDefault="00431F72" w:rsidP="00431F72">
      <w:pPr>
        <w:pStyle w:val="ListParagraph"/>
        <w:numPr>
          <w:ilvl w:val="2"/>
          <w:numId w:val="1"/>
        </w:numPr>
        <w:rPr>
          <w:rStyle w:val="Emphasis"/>
          <w:rFonts w:asciiTheme="majorBidi" w:hAnsiTheme="majorBidi" w:cstheme="majorBidi"/>
          <w:b w:val="0"/>
          <w:bCs w:val="0"/>
          <w:color w:val="222222"/>
          <w:sz w:val="24"/>
          <w:szCs w:val="24"/>
        </w:rPr>
      </w:pPr>
      <w:r>
        <w:rPr>
          <w:rStyle w:val="Emphasis"/>
          <w:rFonts w:asciiTheme="majorBidi" w:hAnsiTheme="majorBidi" w:cstheme="majorBidi"/>
          <w:b w:val="0"/>
          <w:bCs w:val="0"/>
          <w:color w:val="222222"/>
          <w:sz w:val="24"/>
          <w:szCs w:val="24"/>
        </w:rPr>
        <w:t xml:space="preserve">The teacher will have students echo back rhythm while pointing to the corresponding flash cards that has rhythm on it.  </w:t>
      </w:r>
    </w:p>
    <w:p w:rsidR="00BC3E3F" w:rsidRPr="00920758" w:rsidRDefault="00BC3E3F" w:rsidP="00920758">
      <w:pPr>
        <w:pStyle w:val="ListParagraph"/>
        <w:numPr>
          <w:ilvl w:val="2"/>
          <w:numId w:val="1"/>
        </w:numPr>
        <w:rPr>
          <w:rStyle w:val="Emphasis"/>
          <w:rFonts w:asciiTheme="majorBidi" w:hAnsiTheme="majorBidi" w:cstheme="majorBidi"/>
          <w:b w:val="0"/>
          <w:bCs w:val="0"/>
          <w:color w:val="222222"/>
          <w:sz w:val="24"/>
          <w:szCs w:val="24"/>
        </w:rPr>
      </w:pPr>
      <w:r w:rsidRPr="00920758">
        <w:rPr>
          <w:rStyle w:val="Emphasis"/>
          <w:rFonts w:asciiTheme="majorBidi" w:hAnsiTheme="majorBidi" w:cstheme="majorBidi"/>
          <w:b w:val="0"/>
          <w:bCs w:val="0"/>
          <w:color w:val="222222"/>
          <w:sz w:val="24"/>
          <w:szCs w:val="24"/>
        </w:rPr>
        <w:t xml:space="preserve">The students will come up and make up four beat </w:t>
      </w:r>
      <w:r w:rsidR="00920758" w:rsidRPr="00920758">
        <w:rPr>
          <w:rStyle w:val="Emphasis"/>
          <w:rFonts w:asciiTheme="majorBidi" w:hAnsiTheme="majorBidi" w:cstheme="majorBidi"/>
          <w:b w:val="0"/>
          <w:bCs w:val="0"/>
          <w:color w:val="222222"/>
          <w:sz w:val="24"/>
          <w:szCs w:val="24"/>
        </w:rPr>
        <w:t>patterns</w:t>
      </w:r>
      <w:r w:rsidRPr="00920758">
        <w:rPr>
          <w:rStyle w:val="Emphasis"/>
          <w:rFonts w:asciiTheme="majorBidi" w:hAnsiTheme="majorBidi" w:cstheme="majorBidi"/>
          <w:b w:val="0"/>
          <w:bCs w:val="0"/>
          <w:color w:val="222222"/>
          <w:sz w:val="24"/>
          <w:szCs w:val="24"/>
        </w:rPr>
        <w:t xml:space="preserve"> to sight-read.  </w:t>
      </w:r>
    </w:p>
    <w:p w:rsidR="001E01C9" w:rsidRDefault="001E01C9" w:rsidP="001E01C9"/>
    <w:p w:rsidR="00100E11" w:rsidRDefault="00100E11" w:rsidP="001E01C9"/>
    <w:p w:rsidR="00100E11" w:rsidRDefault="00100E11" w:rsidP="001E01C9"/>
    <w:p w:rsidR="00100E11" w:rsidRDefault="00100E11" w:rsidP="001E01C9"/>
    <w:p w:rsidR="00100E11" w:rsidRDefault="00100E11" w:rsidP="001E01C9"/>
    <w:p w:rsidR="00100E11" w:rsidRDefault="00100E11" w:rsidP="001E01C9"/>
    <w:p w:rsidR="00100E11" w:rsidRDefault="00100E11" w:rsidP="001E01C9"/>
    <w:p w:rsidR="00100E11" w:rsidRDefault="00100E11" w:rsidP="001E01C9"/>
    <w:p w:rsidR="00100E11" w:rsidRDefault="00100E11" w:rsidP="001E01C9"/>
    <w:p w:rsidR="00100E11" w:rsidRDefault="00100E11" w:rsidP="001E01C9"/>
    <w:sectPr w:rsidR="00100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C5C63"/>
    <w:multiLevelType w:val="hybridMultilevel"/>
    <w:tmpl w:val="087AB0CA"/>
    <w:lvl w:ilvl="0" w:tplc="E5FA3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ED0D3E"/>
    <w:multiLevelType w:val="hybridMultilevel"/>
    <w:tmpl w:val="810AE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C9"/>
    <w:rsid w:val="0009502D"/>
    <w:rsid w:val="0009540C"/>
    <w:rsid w:val="00100E11"/>
    <w:rsid w:val="001E01C9"/>
    <w:rsid w:val="00205B8E"/>
    <w:rsid w:val="00257EF5"/>
    <w:rsid w:val="002E4D7F"/>
    <w:rsid w:val="00431F72"/>
    <w:rsid w:val="0065326C"/>
    <w:rsid w:val="00920758"/>
    <w:rsid w:val="00B106E6"/>
    <w:rsid w:val="00BC3E3F"/>
    <w:rsid w:val="00CE4EF7"/>
    <w:rsid w:val="00D144EE"/>
    <w:rsid w:val="00DD1A65"/>
    <w:rsid w:val="00DD78C2"/>
    <w:rsid w:val="00EE55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01C9"/>
    <w:rPr>
      <w:b/>
      <w:bCs/>
      <w:i w:val="0"/>
      <w:iCs w:val="0"/>
    </w:rPr>
  </w:style>
  <w:style w:type="character" w:customStyle="1" w:styleId="st">
    <w:name w:val="st"/>
    <w:basedOn w:val="DefaultParagraphFont"/>
    <w:rsid w:val="001E01C9"/>
  </w:style>
  <w:style w:type="paragraph" w:styleId="ListParagraph">
    <w:name w:val="List Paragraph"/>
    <w:basedOn w:val="Normal"/>
    <w:uiPriority w:val="34"/>
    <w:qFormat/>
    <w:rsid w:val="001E01C9"/>
    <w:pPr>
      <w:ind w:left="720"/>
      <w:contextualSpacing/>
    </w:pPr>
  </w:style>
  <w:style w:type="paragraph" w:styleId="BalloonText">
    <w:name w:val="Balloon Text"/>
    <w:basedOn w:val="Normal"/>
    <w:link w:val="BalloonTextChar"/>
    <w:uiPriority w:val="99"/>
    <w:semiHidden/>
    <w:unhideWhenUsed/>
    <w:rsid w:val="00920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01C9"/>
    <w:rPr>
      <w:b/>
      <w:bCs/>
      <w:i w:val="0"/>
      <w:iCs w:val="0"/>
    </w:rPr>
  </w:style>
  <w:style w:type="character" w:customStyle="1" w:styleId="st">
    <w:name w:val="st"/>
    <w:basedOn w:val="DefaultParagraphFont"/>
    <w:rsid w:val="001E01C9"/>
  </w:style>
  <w:style w:type="paragraph" w:styleId="ListParagraph">
    <w:name w:val="List Paragraph"/>
    <w:basedOn w:val="Normal"/>
    <w:uiPriority w:val="34"/>
    <w:qFormat/>
    <w:rsid w:val="001E01C9"/>
    <w:pPr>
      <w:ind w:left="720"/>
      <w:contextualSpacing/>
    </w:pPr>
  </w:style>
  <w:style w:type="paragraph" w:styleId="BalloonText">
    <w:name w:val="Balloon Text"/>
    <w:basedOn w:val="Normal"/>
    <w:link w:val="BalloonTextChar"/>
    <w:uiPriority w:val="99"/>
    <w:semiHidden/>
    <w:unhideWhenUsed/>
    <w:rsid w:val="00920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 Student</dc:creator>
  <cp:lastModifiedBy>IU Student</cp:lastModifiedBy>
  <cp:revision>2</cp:revision>
  <cp:lastPrinted>2012-12-02T07:50:00Z</cp:lastPrinted>
  <dcterms:created xsi:type="dcterms:W3CDTF">2014-06-23T22:13:00Z</dcterms:created>
  <dcterms:modified xsi:type="dcterms:W3CDTF">2014-06-23T22:13:00Z</dcterms:modified>
</cp:coreProperties>
</file>